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eastAsia="Lucida Sans Unicode" w:cs="Times New Roman"/>
          <w:color w:val="00000A"/>
          <w:lang w:val="ru-RU" w:eastAsia="zh-CN" w:bidi="hi-IN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2660650</wp:posOffset>
            </wp:positionH>
            <wp:positionV relativeFrom="paragraph">
              <wp:posOffset>-297180</wp:posOffset>
            </wp:positionV>
            <wp:extent cx="893445" cy="70231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eastAsia="Lucida Sans Unicode" w:cs="Times New Roman"/>
          <w:color w:val="00000A"/>
          <w:lang w:val="ru-RU" w:eastAsia="zh-CN" w:bidi="hi-I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eastAsia="Lucida Sans Unicode" w:cs="Times New Roman"/>
          <w:color w:val="00000A"/>
          <w:lang w:val="ru-RU" w:eastAsia="zh-CN" w:bidi="hi-I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sz w:val="24"/>
          <w:szCs w:val="24"/>
        </w:rPr>
        <w:t>РАСПОРЯЖЕНИЕ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eastAsia="Lucida Sans Unicode" w:cs="Times New Roman"/>
          <w:color w:val="00000A"/>
          <w:lang w:val="ru-RU" w:eastAsia="zh-CN" w:bidi="hi-IN"/>
        </w:rPr>
      </w:pPr>
      <w:r>
        <w:rPr>
          <w:rFonts w:eastAsia="Lucida Sans Unicode" w:cs="Times New Roman" w:ascii="Times New Roman" w:hAnsi="Times New Roman"/>
          <w:b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Администрации  Волжского  сельского  поселения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Заволжского  муниципального  района   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ru-RU" w:eastAsia="zh-CN" w:bidi="hi-IN"/>
        </w:rPr>
      </w:pPr>
      <w:r>
        <w:rPr>
          <w:rFonts w:eastAsia="Lucida Sans Unicode" w:cs="Times New Roman" w:ascii="Times New Roman" w:hAnsi="Times New Roman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ru-RU" w:eastAsia="zh-CN" w:bidi="hi-IN"/>
        </w:rPr>
      </w:pPr>
      <w:r>
        <w:rPr>
          <w:rFonts w:eastAsia="Lucida Sans Unicode" w:cs="Times New Roman" w:ascii="Times New Roman" w:hAnsi="Times New Roman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ru-RU" w:eastAsia="zh-CN" w:bidi="hi-IN"/>
        </w:rPr>
      </w:pPr>
      <w:r>
        <w:rPr>
          <w:rFonts w:eastAsia="Lucida Sans Unicode" w:cs="Times New Roman" w:ascii="Times New Roman" w:hAnsi="Times New Roman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ru-RU" w:eastAsia="zh-CN" w:bidi="hi-IN"/>
        </w:rPr>
      </w:pPr>
      <w:r>
        <w:rPr>
          <w:rFonts w:eastAsia="Lucida Sans Unicode" w:cs="Times New Roman" w:ascii="Times New Roman" w:hAnsi="Times New Roman"/>
          <w:color w:val="00000A"/>
          <w:sz w:val="24"/>
          <w:szCs w:val="24"/>
          <w:lang w:val="ru-RU" w:eastAsia="zh-CN" w:bidi="hi-IN"/>
        </w:rPr>
      </w:r>
      <w:r/>
    </w:p>
    <w:p>
      <w:pPr>
        <w:pStyle w:val="1"/>
        <w:numPr>
          <w:ilvl w:val="0"/>
          <w:numId w:val="1"/>
        </w:numPr>
        <w:ind w:left="432" w:right="0" w:hanging="432"/>
      </w:pPr>
      <w:r>
        <w:rPr>
          <w:rFonts w:cs="Times New Roman" w:ascii="Times New Roman" w:hAnsi="Times New Roman"/>
          <w:sz w:val="24"/>
          <w:szCs w:val="24"/>
        </w:rPr>
        <w:t>от    01.08.2018                                                                                                  № 34 -р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с.Воздвиженье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ru-RU" w:eastAsia="zh-CN" w:bidi="hi-IN"/>
        </w:rPr>
      </w:pPr>
      <w:r>
        <w:rPr>
          <w:rFonts w:eastAsia="Lucida Sans Unicode" w:cs="Times New Roman" w:ascii="Times New Roman" w:hAnsi="Times New Roman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ru-RU" w:eastAsia="zh-CN" w:bidi="hi-IN"/>
        </w:rPr>
      </w:pPr>
      <w:r>
        <w:rPr>
          <w:rFonts w:eastAsia="Lucida Sans Unicode" w:cs="Times New Roman" w:ascii="Times New Roman" w:hAnsi="Times New Roman"/>
          <w:color w:val="00000A"/>
          <w:sz w:val="24"/>
          <w:szCs w:val="24"/>
          <w:lang w:val="ru-RU" w:eastAsia="zh-CN" w:bidi="hi-IN"/>
        </w:rPr>
      </w:r>
      <w:r/>
    </w:p>
    <w:p>
      <w:pPr>
        <w:pStyle w:val="3"/>
        <w:numPr>
          <w:ilvl w:val="2"/>
          <w:numId w:val="1"/>
        </w:numPr>
        <w:ind w:left="720" w:right="0" w:hanging="720"/>
        <w:rPr>
          <w:sz w:val="24"/>
          <w:b/>
          <w:sz w:val="24"/>
          <w:b/>
          <w:szCs w:val="24"/>
          <w:rFonts w:ascii="Liberation Serif" w:hAnsi="Liberation Serif" w:eastAsia="Lucida Sans Unicode" w:cs="Mangal"/>
          <w:color w:val="00000A"/>
          <w:lang w:val="ru-RU" w:eastAsia="ru-RU" w:bidi="hi-IN"/>
        </w:rPr>
      </w:pPr>
      <w:r>
        <w:rPr>
          <w:rFonts w:eastAsia="Lucida Sans Unicode" w:cs="Mangal"/>
          <w:b/>
          <w:color w:val="00000A"/>
          <w:sz w:val="24"/>
          <w:szCs w:val="24"/>
          <w:lang w:val="ru-RU" w:eastAsia="ru-RU" w:bidi="hi-IN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Arial" w:hAnsi="Arial" w:eastAsia="Lucida Sans Unicode" w:cs="Arial"/>
          <w:color w:val="00000A"/>
          <w:lang w:val="ru-RU" w:eastAsia="zh-CN" w:bidi="hi-IN"/>
        </w:rPr>
      </w:pPr>
      <w:r>
        <w:rPr>
          <w:rFonts w:eastAsia="Lucida Sans Unicode" w:cs="Arial" w:ascii="Arial" w:hAnsi="Arial"/>
          <w:b/>
          <w:bCs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 xml:space="preserve">О комиссии по соблюдению требований к служебному поведению </w:t>
      </w:r>
      <w:r/>
    </w:p>
    <w:p>
      <w:pPr>
        <w:pStyle w:val="Normal"/>
        <w:jc w:val="center"/>
      </w:pPr>
      <w:r>
        <w:rPr>
          <w:b/>
          <w:bCs/>
          <w:sz w:val="24"/>
          <w:szCs w:val="24"/>
        </w:rPr>
        <w:t xml:space="preserve">муниципальных служащих администрации Волжского </w:t>
      </w:r>
      <w:r>
        <w:rPr>
          <w:b/>
          <w:bCs/>
          <w:sz w:val="24"/>
          <w:szCs w:val="24"/>
          <w:lang w:val="ru-RU"/>
        </w:rPr>
        <w:t>сельского поселения</w:t>
      </w:r>
      <w:r/>
    </w:p>
    <w:p>
      <w:pPr>
        <w:pStyle w:val="Normal"/>
        <w:jc w:val="center"/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урегулированию конфликта интересов</w:t>
      </w:r>
      <w:r/>
    </w:p>
    <w:p>
      <w:pPr>
        <w:pStyle w:val="Normal"/>
        <w:ind w:left="0" w:right="0" w:firstLine="540"/>
        <w:jc w:val="both"/>
        <w:rPr>
          <w:sz w:val="24"/>
          <w:sz w:val="24"/>
          <w:szCs w:val="24"/>
          <w:rFonts w:ascii="Liberation Serif" w:hAnsi="Liberation Serif" w:eastAsia="Lucida Sans Unicode" w:cs="Mangal"/>
          <w:color w:val="00000A"/>
          <w:lang w:val="ru-RU" w:eastAsia="zh-CN" w:bidi="hi-IN"/>
        </w:rPr>
      </w:pPr>
      <w:r>
        <w:rPr>
          <w:rFonts w:eastAsia="Lucida Sans Unicode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ind w:left="0" w:right="0" w:firstLine="540"/>
        <w:jc w:val="both"/>
      </w:pPr>
      <w:r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 xml:space="preserve">с </w:t>
      </w:r>
      <w:hyperlink r:id="rId3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Федеральным законом от 25.12.2008 № 273-ФЗ «О противодействии коррупции»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, Федеральным законом  от 02.03.2007 № 25-ФЗ«О муниципальной службе в Российской Федерации»,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</w:t>
      </w:r>
      <w:hyperlink r:id="rId4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Указом Президента Российской Федерации от 01.07.2010 № 821 №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, Указом Губернатора Ивановской области от 01.10.2013 № 158-уг «О порядке образования комиссий по соблюдению требований к служебному поведению муниципальных служащих Ивановской области и урегулированию конфликтов интересов в органах местного самоуправления, аппаратах избирательных комиссий муниципальных образований Ивановской области».</w:t>
      </w:r>
      <w:r/>
    </w:p>
    <w:p>
      <w:pPr>
        <w:pStyle w:val="Normal"/>
        <w:ind w:left="0" w:right="0" w:firstLine="540"/>
        <w:jc w:val="both"/>
        <w:rPr>
          <w:sz w:val="24"/>
          <w:u w:val="none"/>
          <w:sz w:val="24"/>
          <w:szCs w:val="24"/>
          <w:rFonts w:ascii="Times New Roman" w:hAnsi="Times New Roman" w:eastAsia="Lucida Sans Unicode" w:cs="Mangal"/>
          <w:color w:val="00000A"/>
          <w:lang w:val="ru-RU" w:eastAsia="zh-CN" w:bidi="hi-IN"/>
        </w:rPr>
      </w:pPr>
      <w:r>
        <w:rPr>
          <w:rFonts w:eastAsia="Lucida Sans Unicode" w:cs="Mangal" w:ascii="Times New Roman" w:hAnsi="Times New Roman"/>
          <w:color w:val="00000A"/>
          <w:sz w:val="24"/>
          <w:szCs w:val="24"/>
          <w:u w:val="none"/>
          <w:lang w:val="ru-RU" w:eastAsia="zh-CN" w:bidi="hi-IN"/>
        </w:rPr>
      </w:r>
      <w:r/>
    </w:p>
    <w:p>
      <w:pPr>
        <w:pStyle w:val="Normal"/>
        <w:ind w:left="0" w:right="0" w:firstLine="540"/>
        <w:jc w:val="both"/>
        <w:rPr>
          <w:sz w:val="24"/>
          <w:sz w:val="24"/>
          <w:szCs w:val="24"/>
          <w:rFonts w:ascii="Times New Roman" w:hAnsi="Times New Roman" w:eastAsia="Lucida Sans Unicode" w:cs="Mangal"/>
          <w:color w:val="00000A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ind w:left="0" w:right="0" w:firstLine="540"/>
        <w:jc w:val="both"/>
      </w:pPr>
      <w:r>
        <w:rPr>
          <w:rFonts w:ascii="Times New Roman" w:hAnsi="Times New Roman"/>
          <w:sz w:val="24"/>
          <w:szCs w:val="24"/>
          <w:u w:val="none"/>
        </w:rPr>
        <w:t xml:space="preserve">1. Утвердить Положение о комиссии Волжского </w:t>
      </w:r>
      <w:r>
        <w:rPr>
          <w:rFonts w:ascii="Times New Roman" w:hAnsi="Times New Roman"/>
          <w:sz w:val="24"/>
          <w:szCs w:val="24"/>
          <w:u w:val="none"/>
          <w:lang w:val="ru-RU"/>
        </w:rPr>
        <w:t>сельского поселения Заволжского муниципального района</w:t>
      </w:r>
      <w:r>
        <w:rPr>
          <w:rFonts w:ascii="Times New Roman" w:hAnsi="Times New Roman"/>
          <w:sz w:val="24"/>
          <w:szCs w:val="24"/>
          <w:u w:val="none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 (Приложение 1).</w:t>
      </w:r>
      <w:r/>
    </w:p>
    <w:p>
      <w:pPr>
        <w:pStyle w:val="Normal"/>
        <w:ind w:left="0" w:right="0" w:firstLine="540"/>
        <w:jc w:val="both"/>
        <w:rPr>
          <w:sz w:val="24"/>
          <w:u w:val="none"/>
          <w:sz w:val="24"/>
          <w:szCs w:val="24"/>
          <w:rFonts w:ascii="Times New Roman" w:hAnsi="Times New Roman" w:eastAsia="Lucida Sans Unicode" w:cs="Mangal"/>
          <w:color w:val="00000A"/>
          <w:lang w:val="ru-RU" w:eastAsia="zh-CN" w:bidi="hi-IN"/>
        </w:rPr>
      </w:pPr>
      <w:r>
        <w:rPr>
          <w:rFonts w:eastAsia="Lucida Sans Unicode" w:cs="Mangal" w:ascii="Times New Roman" w:hAnsi="Times New Roman"/>
          <w:color w:val="00000A"/>
          <w:sz w:val="24"/>
          <w:szCs w:val="24"/>
          <w:u w:val="none"/>
          <w:lang w:val="ru-RU" w:eastAsia="zh-CN" w:bidi="hi-IN"/>
        </w:rPr>
      </w:r>
      <w:r/>
    </w:p>
    <w:p>
      <w:pPr>
        <w:pStyle w:val="Normal"/>
        <w:ind w:left="0" w:right="0" w:firstLine="540"/>
        <w:jc w:val="both"/>
      </w:pPr>
      <w:r>
        <w:rPr>
          <w:rFonts w:ascii="Times New Roman" w:hAnsi="Times New Roman"/>
          <w:sz w:val="24"/>
          <w:szCs w:val="24"/>
          <w:u w:val="none"/>
        </w:rPr>
        <w:t xml:space="preserve">2. Считать утратившим силу распоряжение главы администрации Волжского </w:t>
      </w:r>
      <w:r>
        <w:rPr>
          <w:rFonts w:ascii="Times New Roman" w:hAnsi="Times New Roman"/>
          <w:sz w:val="24"/>
          <w:szCs w:val="24"/>
          <w:u w:val="none"/>
          <w:lang w:val="ru-RU"/>
        </w:rPr>
        <w:t>сельского поселения</w:t>
      </w:r>
      <w:r>
        <w:rPr>
          <w:rFonts w:ascii="Times New Roman" w:hAnsi="Times New Roman"/>
          <w:sz w:val="24"/>
          <w:szCs w:val="24"/>
          <w:u w:val="none"/>
        </w:rPr>
        <w:t xml:space="preserve"> от 01.10.2010 № 58-р «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О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комиссии  по соблюдению требований к служебному поведению   муниципальных служащих Волжского сельского поселения и урегулированию конфликта интересов на муниципальной службе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».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Lucida Sans Unicode" w:cs="Mangal"/>
          <w:color w:val="000000"/>
          <w:lang w:val="ru-RU" w:eastAsia="zh-CN" w:bidi="hi-IN"/>
        </w:rPr>
      </w:pPr>
      <w:r>
        <w:rPr>
          <w:rFonts w:eastAsia="Lucida Sans Unicode" w:cs="Mangal" w:ascii="Times New Roman" w:hAnsi="Times New Roman"/>
          <w:color w:val="000000"/>
          <w:sz w:val="24"/>
          <w:szCs w:val="24"/>
          <w:u w:val="none"/>
          <w:lang w:val="ru-RU" w:eastAsia="zh-CN" w:bidi="hi-IN"/>
        </w:rPr>
      </w:r>
      <w:r/>
    </w:p>
    <w:p>
      <w:pPr>
        <w:pStyle w:val="Normal"/>
        <w:rPr>
          <w:sz w:val="24"/>
          <w:u w:val="none"/>
          <w:sz w:val="24"/>
          <w:szCs w:val="24"/>
          <w:rFonts w:ascii="Times New Roman" w:hAnsi="Times New Roman" w:eastAsia="Lucida Sans Unicode" w:cs="Mangal"/>
          <w:color w:val="00000A"/>
          <w:lang w:val="ru-RU" w:eastAsia="zh-CN" w:bidi="hi-IN"/>
        </w:rPr>
      </w:pPr>
      <w:r>
        <w:rPr>
          <w:rFonts w:eastAsia="Lucida Sans Unicode" w:cs="Mangal" w:ascii="Times New Roman" w:hAnsi="Times New Roman"/>
          <w:color w:val="00000A"/>
          <w:sz w:val="24"/>
          <w:szCs w:val="24"/>
          <w:u w:val="none"/>
          <w:lang w:val="ru-RU" w:eastAsia="zh-CN" w:bidi="hi-IN"/>
        </w:rPr>
      </w:r>
      <w:r/>
    </w:p>
    <w:p>
      <w:pPr>
        <w:pStyle w:val="Normal"/>
        <w:rPr>
          <w:sz w:val="24"/>
          <w:u w:val="none"/>
          <w:sz w:val="24"/>
          <w:szCs w:val="24"/>
          <w:rFonts w:ascii="Liberation Serif" w:hAnsi="Liberation Serif" w:eastAsia="Lucida Sans Unicode" w:cs="Mangal"/>
          <w:color w:val="00000A"/>
          <w:lang w:val="ru-RU" w:eastAsia="zh-CN" w:bidi="hi-IN"/>
        </w:rPr>
      </w:pPr>
      <w:r>
        <w:rPr>
          <w:rFonts w:eastAsia="Lucida Sans Unicode" w:cs="Mangal"/>
          <w:color w:val="00000A"/>
          <w:sz w:val="24"/>
          <w:szCs w:val="24"/>
          <w:u w:val="none"/>
          <w:lang w:val="ru-RU" w:eastAsia="zh-CN" w:bidi="hi-IN"/>
        </w:rPr>
      </w:r>
      <w:r/>
    </w:p>
    <w:p>
      <w:pPr>
        <w:pStyle w:val="Normal"/>
        <w:rPr>
          <w:sz w:val="24"/>
          <w:u w:val="none"/>
          <w:sz w:val="24"/>
          <w:szCs w:val="24"/>
          <w:rFonts w:ascii="Liberation Serif" w:hAnsi="Liberation Serif" w:eastAsia="Lucida Sans Unicode" w:cs="Mangal"/>
          <w:color w:val="00000A"/>
          <w:lang w:val="ru-RU" w:eastAsia="zh-CN" w:bidi="hi-IN"/>
        </w:rPr>
      </w:pPr>
      <w:r>
        <w:rPr>
          <w:rFonts w:eastAsia="Lucida Sans Unicode" w:cs="Mangal"/>
          <w:color w:val="00000A"/>
          <w:sz w:val="24"/>
          <w:szCs w:val="24"/>
          <w:u w:val="none"/>
          <w:lang w:val="ru-RU" w:eastAsia="zh-CN" w:bidi="hi-IN"/>
        </w:rPr>
      </w:r>
      <w:r/>
    </w:p>
    <w:p>
      <w:pPr>
        <w:pStyle w:val="Normal"/>
        <w:rPr>
          <w:sz w:val="24"/>
          <w:u w:val="none"/>
          <w:sz w:val="24"/>
          <w:szCs w:val="24"/>
          <w:rFonts w:ascii="Liberation Serif" w:hAnsi="Liberation Serif" w:eastAsia="Lucida Sans Unicode" w:cs="Mangal"/>
          <w:color w:val="00000A"/>
          <w:lang w:val="ru-RU" w:eastAsia="zh-CN" w:bidi="hi-IN"/>
        </w:rPr>
      </w:pPr>
      <w:r>
        <w:rPr>
          <w:rFonts w:eastAsia="Lucida Sans Unicode" w:cs="Mangal"/>
          <w:color w:val="00000A"/>
          <w:sz w:val="24"/>
          <w:szCs w:val="24"/>
          <w:u w:val="none"/>
          <w:lang w:val="ru-RU" w:eastAsia="zh-CN" w:bidi="hi-IN"/>
        </w:rPr>
      </w:r>
      <w:r/>
    </w:p>
    <w:p>
      <w:pPr>
        <w:pStyle w:val="Normal"/>
        <w:rPr>
          <w:sz w:val="24"/>
          <w:u w:val="none"/>
          <w:sz w:val="24"/>
          <w:szCs w:val="24"/>
          <w:rFonts w:ascii="Liberation Serif" w:hAnsi="Liberation Serif" w:eastAsia="Lucida Sans Unicode" w:cs="Mangal"/>
          <w:color w:val="00000A"/>
          <w:lang w:val="ru-RU" w:eastAsia="zh-CN" w:bidi="hi-IN"/>
        </w:rPr>
      </w:pPr>
      <w:r>
        <w:rPr>
          <w:rFonts w:eastAsia="Lucida Sans Unicode" w:cs="Mangal"/>
          <w:color w:val="00000A"/>
          <w:sz w:val="24"/>
          <w:szCs w:val="24"/>
          <w:u w:val="none"/>
          <w:lang w:val="ru-RU" w:eastAsia="zh-CN" w:bidi="hi-IN"/>
        </w:rPr>
      </w:r>
      <w:r/>
    </w:p>
    <w:p>
      <w:pPr>
        <w:pStyle w:val="Normal"/>
      </w:pPr>
      <w:r>
        <w:rPr>
          <w:rFonts w:ascii="Times New Roman" w:hAnsi="Times New Roman"/>
          <w:b/>
          <w:bCs/>
          <w:color w:val="000000"/>
          <w:sz w:val="24"/>
          <w:szCs w:val="24"/>
          <w:u w:val="none"/>
          <w:lang w:val="ru-RU"/>
        </w:rPr>
        <w:t xml:space="preserve">Глава администрации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  <w:lang w:val="ru-RU"/>
        </w:rPr>
        <w:t>М.В.Белова</w:t>
      </w:r>
      <w:r>
        <w:rPr>
          <w:rFonts w:ascii="Times New Roman" w:hAnsi="Times New Roman"/>
          <w:b/>
          <w:bCs/>
          <w:color w:val="000000"/>
          <w:sz w:val="24"/>
          <w:szCs w:val="24"/>
          <w:u w:val="none"/>
          <w:lang w:val="ru-RU"/>
        </w:rPr>
        <w:t xml:space="preserve"> </w:t>
      </w:r>
      <w:r/>
    </w:p>
    <w:p>
      <w:pPr>
        <w:pStyle w:val="Normal"/>
      </w:pPr>
      <w:r>
        <w:rPr>
          <w:rFonts w:ascii="Times New Roman" w:hAnsi="Times New Roman"/>
          <w:b/>
          <w:bCs/>
          <w:color w:val="000000"/>
          <w:sz w:val="24"/>
          <w:szCs w:val="24"/>
          <w:u w:val="none"/>
          <w:lang w:val="ru-RU"/>
        </w:rPr>
        <w:t xml:space="preserve">Волжского </w:t>
      </w:r>
      <w:r>
        <w:rPr>
          <w:rFonts w:cs="Times New Roman" w:ascii="Times New Roman" w:hAnsi="Times New Roman"/>
          <w:b/>
          <w:bCs/>
          <w:color w:val="000000"/>
          <w:spacing w:val="2"/>
          <w:sz w:val="24"/>
          <w:szCs w:val="24"/>
          <w:u w:val="none"/>
          <w:lang w:val="ru-RU"/>
        </w:rPr>
        <w:t xml:space="preserve">сельского  поселения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jc w:val="center"/>
        <w:rPr>
          <w:sz w:val="24"/>
          <w:u w:val="none"/>
          <w:b/>
          <w:sz w:val="24"/>
          <w:b/>
          <w:szCs w:val="24"/>
          <w:bCs/>
          <w:rFonts w:ascii="Liberation Serif" w:hAnsi="Liberation Serif" w:eastAsia="Lucida Sans Unicode" w:cs="Mangal"/>
          <w:color w:val="00000A"/>
          <w:lang w:val="ru-RU" w:eastAsia="zh-CN" w:bidi="hi-IN"/>
        </w:rPr>
      </w:pPr>
      <w:r>
        <w:rPr>
          <w:rFonts w:eastAsia="Lucida Sans Unicode" w:cs="Mangal"/>
          <w:b/>
          <w:bCs/>
          <w:color w:val="00000A"/>
          <w:sz w:val="24"/>
          <w:szCs w:val="24"/>
          <w:u w:val="none"/>
          <w:lang w:val="ru-RU" w:eastAsia="zh-CN" w:bidi="hi-IN"/>
        </w:rPr>
      </w:r>
      <w:r/>
    </w:p>
    <w:p>
      <w:pPr>
        <w:pStyle w:val="Normal"/>
        <w:jc w:val="center"/>
        <w:rPr>
          <w:sz w:val="24"/>
          <w:u w:val="none"/>
          <w:sz w:val="24"/>
          <w:szCs w:val="24"/>
          <w:rFonts w:ascii="Liberation Serif" w:hAnsi="Liberation Serif" w:eastAsia="Lucida Sans Unicode" w:cs="Mangal"/>
          <w:color w:val="00000A"/>
          <w:lang w:val="ru-RU" w:eastAsia="zh-CN" w:bidi="hi-IN"/>
        </w:rPr>
      </w:pPr>
      <w:r>
        <w:rPr>
          <w:rFonts w:eastAsia="Lucida Sans Unicode" w:cs="Mangal"/>
          <w:color w:val="00000A"/>
          <w:sz w:val="24"/>
          <w:szCs w:val="24"/>
          <w:u w:val="none"/>
          <w:lang w:val="ru-RU" w:eastAsia="zh-CN" w:bidi="hi-IN"/>
        </w:rPr>
      </w:r>
      <w:r/>
    </w:p>
    <w:p>
      <w:pPr>
        <w:pStyle w:val="Style14"/>
        <w:rPr>
          <w:sz w:val="24"/>
          <w:u w:val="none"/>
          <w:sz w:val="24"/>
          <w:szCs w:val="24"/>
          <w:rFonts w:ascii="Liberation Serif" w:hAnsi="Liberation Serif" w:eastAsia="Lucida Sans Unicode" w:cs="Mangal"/>
          <w:color w:val="00000A"/>
          <w:lang w:val="ru-RU" w:eastAsia="zh-CN" w:bidi="hi-IN"/>
        </w:rPr>
      </w:pPr>
      <w:r>
        <w:rPr>
          <w:rFonts w:eastAsia="Lucida Sans Unicode" w:cs="Mangal"/>
          <w:color w:val="00000A"/>
          <w:sz w:val="24"/>
          <w:szCs w:val="24"/>
          <w:u w:val="none"/>
          <w:lang w:val="ru-RU" w:eastAsia="zh-CN" w:bidi="hi-IN"/>
        </w:rPr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none"/>
        </w:rPr>
        <w:t>Приложение № 1 к распоряжению</w:t>
      </w:r>
      <w:r/>
    </w:p>
    <w:p>
      <w:pPr>
        <w:pStyle w:val="Normal"/>
        <w:jc w:val="right"/>
      </w:pP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администрации </w:t>
      </w:r>
      <w:r>
        <w:rPr>
          <w:rFonts w:ascii="Times New Roman" w:hAnsi="Times New Roman"/>
          <w:sz w:val="24"/>
          <w:szCs w:val="24"/>
          <w:u w:val="none"/>
          <w:lang w:val="ru-RU"/>
        </w:rPr>
        <w:t>Волжского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/>
    </w:p>
    <w:p>
      <w:pPr>
        <w:pStyle w:val="Normal"/>
        <w:shd w:val="clear" w:color="000000" w:themeColor="" w:themeTint="0" w:themeShade="0" w:fill="FFFFFF" w:themeFill="" w:themeFillTint="0" w:themeFillShade="0"/>
        <w:spacing w:lineRule="exact" w:line="283"/>
        <w:jc w:val="right"/>
      </w:pPr>
      <w:r>
        <w:rPr>
          <w:rFonts w:eastAsia="Times New Roman" w:cs="Times New Roman" w:ascii="Times New Roman" w:hAnsi="Times New Roman"/>
          <w:bCs/>
          <w:color w:val="000000"/>
          <w:spacing w:val="2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Cs/>
          <w:color w:val="000000"/>
          <w:spacing w:val="2"/>
          <w:sz w:val="24"/>
          <w:szCs w:val="24"/>
          <w:u w:val="none"/>
        </w:rPr>
        <w:t>сельского  поселения  № 34-р от 01.08.2018</w:t>
      </w:r>
      <w:r/>
    </w:p>
    <w:p>
      <w:pPr>
        <w:pStyle w:val="Normal"/>
        <w:shd w:val="clear" w:color="000000" w:themeColor="" w:themeTint="0" w:themeShade="0" w:fill="FFFFFF" w:themeFill="" w:themeFillTint="0" w:themeFillShade="0"/>
        <w:spacing w:lineRule="exact" w:line="283"/>
        <w:jc w:val="right"/>
        <w:rPr>
          <w:sz w:val="24"/>
          <w:spacing w:val="2"/>
          <w:u w:val="none"/>
          <w:sz w:val="24"/>
          <w:szCs w:val="24"/>
          <w:bCs/>
          <w:rFonts w:ascii="Liberation Serif" w:hAnsi="Liberation Serif" w:eastAsia="Lucida Sans Unicode" w:cs="Mangal"/>
          <w:color w:val="000000"/>
          <w:lang w:val="ru-RU" w:eastAsia="zh-CN" w:bidi="hi-IN"/>
        </w:rPr>
      </w:pPr>
      <w:r>
        <w:rPr>
          <w:rFonts w:eastAsia="Lucida Sans Unicode" w:cs="Mangal"/>
          <w:bCs/>
          <w:color w:val="000000"/>
          <w:spacing w:val="2"/>
          <w:sz w:val="24"/>
          <w:szCs w:val="24"/>
          <w:u w:val="none"/>
          <w:lang w:val="ru-RU" w:eastAsia="zh-CN" w:bidi="hi-IN"/>
        </w:rPr>
      </w:r>
      <w:r/>
    </w:p>
    <w:p>
      <w:pPr>
        <w:pStyle w:val="Normal"/>
        <w:shd w:val="clear" w:color="000000" w:themeColor="" w:themeTint="0" w:themeShade="0" w:fill="FFFFFF" w:themeFill="" w:themeFillTint="0" w:themeFillShade="0"/>
        <w:spacing w:lineRule="exact" w:line="283"/>
        <w:jc w:val="right"/>
        <w:rPr>
          <w:sz w:val="24"/>
          <w:spacing w:val="2"/>
          <w:u w:val="none"/>
          <w:sz w:val="24"/>
          <w:szCs w:val="24"/>
          <w:bCs/>
          <w:rFonts w:ascii="Liberation Serif" w:hAnsi="Liberation Serif" w:eastAsia="Lucida Sans Unicode" w:cs="Mangal"/>
          <w:color w:val="000000"/>
          <w:lang w:val="ru-RU" w:eastAsia="zh-CN" w:bidi="hi-IN"/>
        </w:rPr>
      </w:pPr>
      <w:r>
        <w:rPr>
          <w:rFonts w:eastAsia="Lucida Sans Unicode" w:cs="Mangal"/>
          <w:bCs/>
          <w:color w:val="000000"/>
          <w:spacing w:val="2"/>
          <w:sz w:val="24"/>
          <w:szCs w:val="24"/>
          <w:u w:val="none"/>
          <w:lang w:val="ru-RU" w:eastAsia="zh-CN" w:bidi="hi-IN"/>
        </w:rPr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u w:val="none"/>
          <w:b/>
          <w:sz w:val="24"/>
          <w:b/>
          <w:szCs w:val="24"/>
          <w:rFonts w:ascii="Times New Roman" w:hAnsi="Times New Roman" w:eastAsia="Lucida Sans Unicode" w:cs="Times New Roman"/>
          <w:color w:val="00000A"/>
          <w:lang w:val="ru-RU" w:eastAsia="zh-CN" w:bidi="hi-IN"/>
        </w:rPr>
      </w:pPr>
      <w:r>
        <w:rPr>
          <w:rFonts w:eastAsia="Lucida Sans Unicode" w:cs="Times New Roman" w:ascii="Times New Roman" w:hAnsi="Times New Roman"/>
          <w:b/>
          <w:color w:val="00000A"/>
          <w:sz w:val="24"/>
          <w:szCs w:val="24"/>
          <w:u w:val="none"/>
          <w:lang w:val="ru-RU" w:eastAsia="zh-CN" w:bidi="hi-IN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  <w:t xml:space="preserve"> 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ПОЛОЖЕНИЕ</w:t>
      </w:r>
      <w:r/>
    </w:p>
    <w:p>
      <w:pPr>
        <w:pStyle w:val="Normal"/>
        <w:spacing w:lineRule="auto" w:line="240" w:before="0" w:after="0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none"/>
        </w:rPr>
        <w:t>о комиссии Волжского сельского поселения Заволжского муниципального района по соблюдению требований к служебному поведению   муниципальных служащих и урегулированию конфликта интересов на муниципальной службе</w:t>
      </w:r>
      <w:r/>
    </w:p>
    <w:p>
      <w:pPr>
        <w:pStyle w:val="ConsPlusNormal"/>
        <w:ind w:left="0" w:right="0" w:firstLine="540"/>
        <w:jc w:val="both"/>
        <w:rPr>
          <w:sz w:val="24"/>
          <w:u w:val="none"/>
          <w:b/>
          <w:sz w:val="24"/>
          <w:b/>
          <w:szCs w:val="24"/>
          <w:rFonts w:ascii="Times New Roman" w:hAnsi="Times New Roman" w:eastAsia="Arial" w:cs="Times New Roman"/>
          <w:color w:val="00000A"/>
          <w:lang w:val="ru-RU" w:eastAsia="zh-CN" w:bidi="ar-SA"/>
        </w:rPr>
      </w:pPr>
      <w:r>
        <w:rPr>
          <w:rFonts w:eastAsia="Arial" w:cs="Times New Roman" w:ascii="Times New Roman" w:hAnsi="Times New Roman"/>
          <w:b/>
          <w:color w:val="00000A"/>
          <w:sz w:val="24"/>
          <w:szCs w:val="24"/>
          <w:u w:val="none"/>
          <w:lang w:val="ru-RU" w:eastAsia="zh-CN" w:bidi="ar-SA"/>
        </w:rPr>
      </w:r>
      <w:r/>
    </w:p>
    <w:p>
      <w:pPr>
        <w:pStyle w:val="ConsPlusNormal"/>
        <w:ind w:left="0" w:right="0" w:hanging="0"/>
        <w:jc w:val="center"/>
        <w:rPr>
          <w:sz w:val="24"/>
          <w:b/>
          <w:sz w:val="24"/>
          <w:b/>
          <w:szCs w:val="24"/>
          <w:rFonts w:ascii="Times New Roman" w:hAnsi="Times New Roman" w:eastAsia="Arial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  <w:t>I. Общие положения</w:t>
      </w:r>
      <w:r/>
    </w:p>
    <w:p>
      <w:pPr>
        <w:pStyle w:val="ConsPlusNormal"/>
        <w:jc w:val="both"/>
        <w:rPr>
          <w:sz w:val="24"/>
          <w:spacing w:val="2"/>
          <w:u w:val="none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eastAsia="Arial"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  <w:lang w:val="ru-RU" w:eastAsia="zh-CN" w:bidi="ar-SA"/>
        </w:rPr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Волжского сельского поселения (далее - комиссия), образуемой в соответствии с </w:t>
      </w:r>
      <w:hyperlink r:id="rId5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Федеральным законом от 25.12.2008 № 273-ФЗ «О противодействии коррупции»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, Федеральным законом  от 02.03.2007 № 25-ФЗ«О муниципальной службе в Российской Федерации»,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</w:t>
      </w:r>
      <w:hyperlink r:id="rId6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Указом Президента Российской Федерации от 01.07.2010 № 821 №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, Указом Губернатора Ивановской области от 01.10.2013 № 158-уг «О порядке образования комиссий по соблюдению требований к служебному поведению муниципальных служащих Ивановской области и урегулированию конфликтов интересов в органах местного самоуправления, аппаратах избирательных комиссий муниципальных образований Ивановской области».</w:t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2. Комиссия в своей деятельности руководствуются </w:t>
      </w:r>
      <w:hyperlink r:id="rId7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Конституцией Российской Федерации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Ивановской области, Уставом муниципального образования Волжского сельского поселения, иными муниципальными нормативными правовыми актами, настоящим положением.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3. Основной задачей комиссии является содействие руководству администрации:</w:t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 xml:space="preserve">а) в обеспечении соблюдения муниципальными служащими администрации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Федеральным законом от 25.12.2008 № 273-ФЗ «О противодействии коррупции»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б) в осуществлении в администрации мер по предупреждению коррупции.</w:t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служащих, замещающих или замещавших должности муниципальной службы (далее - замещающие должности муниципальной службы или муниципальные служащие) в администрации Волжского сельского поселения.</w:t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5. Комиссия образуется правовым актом администрации Волжского сельского поселения. Указанным актом утверждается состав комиссии.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6. В состав комиссии входят:</w:t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i w:val="false"/>
          <w:iCs w:val="false"/>
          <w:color w:val="2D2D2D"/>
          <w:spacing w:val="2"/>
          <w:sz w:val="24"/>
          <w:szCs w:val="24"/>
          <w:u w:val="none"/>
          <w:shd w:fill="FFFFFF" w:val="clear"/>
        </w:rPr>
        <w:t xml:space="preserve">представитель нанимателя и (или) уполномоченные им муниципальные служащие (в том числе кадровой службы, правового подразделения и подразделения, где муниципальный служащий, в отношении которого рассматривается вопрос об урегулировании конфликта интересов, замещает должность муниципальной службы). В состав Комиссии могут входить представители (представитель) общественного совета, созданного при администрации Волжского </w:t>
      </w:r>
      <w:r>
        <w:rPr>
          <w:rFonts w:cs="Times New Roman" w:ascii="Times New Roman" w:hAnsi="Times New Roman"/>
          <w:i w:val="false"/>
          <w:iCs w:val="false"/>
          <w:color w:val="2D2D2D"/>
          <w:spacing w:val="2"/>
          <w:sz w:val="24"/>
          <w:szCs w:val="24"/>
          <w:u w:val="none"/>
          <w:shd w:fill="FFFFFF" w:val="clear"/>
          <w:lang w:val="ru-RU"/>
        </w:rPr>
        <w:t>сельского поселения</w:t>
      </w:r>
      <w:r>
        <w:rPr>
          <w:rFonts w:cs="Times New Roman" w:ascii="Times New Roman" w:hAnsi="Times New Roman"/>
          <w:i/>
          <w:color w:val="2D2D2D"/>
          <w:spacing w:val="2"/>
          <w:sz w:val="24"/>
          <w:szCs w:val="24"/>
          <w:u w:val="none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i/>
          <w:color w:val="2D2D2D"/>
          <w:spacing w:val="2"/>
          <w:sz w:val="24"/>
          <w:szCs w:val="24"/>
          <w:u w:val="none"/>
          <w:shd w:fill="FFFFFF" w:val="clear"/>
        </w:rPr>
        <w:t>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7.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9. В заседаниях комиссии с правом совещательного голоса участвуют: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б) другие муниципальные служащие администрации Волжского сельского поселения;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12. Основаниями для проведения заседания комиссии являются: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а) представление главе материалов проверки, свидетельствующих:</w:t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 xml:space="preserve">- о представлении муниципальным служащим недостоверных или неполных сведений, предусмотренных ст. 12, 13 </w:t>
      </w:r>
      <w:hyperlink r:id="rId9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Федерального закона «О муниципальной службе в Российской Федерации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»;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б) поступившее в установленном порядке главе либо в сектор муниципальной службы и кадров администрации: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- обращение гражданина, замещавшего в администрации должность муниципальной службы, включенную в перечень должностей, утвержденный муниципальным правовым актом, в соответствии с реестром должностей муниципальной службы, утверждаемым законом Ивановской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 xml:space="preserve">- заявление муниципального служащего о невозможности выполнить требования </w:t>
      </w:r>
      <w:hyperlink r:id="rId10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  (далее -</w:t>
      </w:r>
      <w:hyperlink r:id="rId11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в) представление главы или председателя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г) представление главы материалов проверки, свидетельствующих о представлении муниципальным служащим недостоверных или неполных сведений, предусмотренных частью 1 статьи 3</w:t>
      </w:r>
      <w:r>
        <w:rPr>
          <w:rFonts w:cs="Times New Roman" w:ascii="Times New Roman" w:hAnsi="Times New Roman"/>
          <w:sz w:val="24"/>
          <w:szCs w:val="24"/>
          <w:u w:val="none"/>
        </w:rPr>
        <w:t> </w:t>
      </w:r>
      <w:hyperlink r:id="rId12">
        <w:r>
          <w:rPr>
            <w:rStyle w:val="Style12"/>
            <w:rFonts w:cs="Times New Roman" w:ascii="Times New Roman" w:hAnsi="Times New Roman"/>
            <w:color w:val="2D2D2D"/>
            <w:sz w:val="24"/>
            <w:szCs w:val="24"/>
            <w:u w:val="none"/>
          </w:rPr>
          <w:t>Федерального закона от 03.12.2012 № 230-ФЗ «О контроле за соответствием расходов лиц, замещающих государственные должности, и иных лиц их доходам»</w:t>
        </w:r>
      </w:hyperlink>
      <w:r>
        <w:rPr>
          <w:rFonts w:cs="Times New Roman" w:ascii="Times New Roman" w:hAnsi="Times New Roman"/>
          <w:sz w:val="24"/>
          <w:szCs w:val="24"/>
          <w:u w:val="none"/>
        </w:rPr>
        <w:t> </w:t>
      </w: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(далее -</w:t>
      </w:r>
      <w:r>
        <w:rPr>
          <w:rFonts w:cs="Times New Roman" w:ascii="Times New Roman" w:hAnsi="Times New Roman"/>
          <w:sz w:val="24"/>
          <w:szCs w:val="24"/>
          <w:u w:val="none"/>
        </w:rPr>
        <w:t> </w:t>
      </w:r>
      <w:hyperlink r:id="rId13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Федеральный закон «О контроле за соответствием расходов лиц, замещающих государственные должности, и иных лиц их доходам»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);</w:t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 xml:space="preserve">д) поступившее в соответствии с частью 4 статьи 12 </w:t>
      </w:r>
      <w:hyperlink r:id="rId14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Федерального закона от 25.12.2008 года № 273-ФЗ «О противодействии коррупции»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 и статьей 64.1 </w:t>
      </w:r>
      <w:hyperlink r:id="rId15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Трудового кодекса Российской Федерации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 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13.1. Обращение, указанное в абзаце втором подпункта "б" пункта 12 настоящего положения, подается гражданином, замещавшим должность муниципальной службы в администрации, в сектор муниципальной службы и кадров.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секторе муниципальной службы и кадров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</w:t>
      </w:r>
      <w:hyperlink r:id="rId16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Федерального закона от 25.12.2008 № 273-ФЗ «О противодействии коррупции»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13.2.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муниципальным службы, и подлежит рассмотрению комиссией в соответствии с настоящим положением.</w:t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13.3. Уведомление, указанное в подпункте "д" пункта 12 настоящего положения, рассматривается сектором муниципальной службы и кадров,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 </w:t>
      </w:r>
      <w:hyperlink r:id="rId17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Федерального закона от 25.12.2008 № 273-ФЗ №О противодействии коррупции»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13.4. Уведомление, указанное в абзаце пятом подпункта "б" пункта 12 настоящего положения, рассматривается сектором муниципальной службы и кадров, которое осуществляет подготовку мотивированного заключения по результатам рассмотрения уведомления.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13.5. 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"д" пункта 12 настоящего положения, должностные лица сектора муниципальной службы и кадров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14.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главе или в сектор муниципальной службы и кадров и с результатами ее проверки.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14.1. Заседание комиссии по рассмотрению заявлений, указанных в абзацах третьем и четвертом подпункта "б" пункта 12 настоящего положения, как правило, проводится не позднее 1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14.2. Уведомление, указанное в подпункте "д" пункта 12 настоящего положения, как правило, рассматривается на очередном (плановом) заседании комиссии.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(далее - гражданин).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15.1. Заседания комиссии могут проводиться в отсутствие муниципального служащего или гражданина в случае: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16.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а) установить, что сведения, представленные муниципальным служащим, являются достоверными и полными;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б) установить, что сведения, представленные муниципальным служащим, являются недостоверными и (или) неполными.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В этом случае комиссия рекомендует главе применить к муниципальному служащему конкретную меру ответственности.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В этом случае комиссия рекомендует муниципальному служащему принять меры по представлению указанных сведений;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В этом случае комиссия рекомендует главе применить к муниципальному служащему конкретную меру ответственности.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21.1. По итогам рассмотрения вопроса, указанного в подпункте "г" пункта 12 настоящего положения, комиссия принимает одно из следующих решений:</w:t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а) признать, что сведения, представленные муниципальным служащим в соответствии с частью 1 статьи 3 </w:t>
      </w:r>
      <w:hyperlink r:id="rId18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, являются достоверными и полными;</w:t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б) признать, что сведения, представленные муниципальным служащим в соответствии с частью 1 статьи 3 </w:t>
      </w:r>
      <w:hyperlink r:id="rId19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, являются недостоверными и (или) неполными.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21.2.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а) признать, что обстоятельства, препятствующие выполнению требований </w:t>
      </w:r>
      <w:hyperlink r:id="rId20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, являются объективными и уважительными;</w:t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б) признать, что обстоятельства, препятствующие выполнению требований </w:t>
      </w:r>
      <w:hyperlink r:id="rId21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, не являются объективными и уважительными.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В этом случае комиссия рекомендует руководителю государственного органа применить к муниципальному служащему конкретную меру ответственности.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21.3.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а) признать, что при исполнении муниципальным служащим должностных обязанностей конфликт интересов отсутствует;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В этом случае комиссия рекомендует главе или муниципальному служащему принять меры по урегулированию конфликта интересов или по недопущению его возникновения;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в) признать, что муниципальный служащий не соблюдал требования об урегулировании конфликта интересов.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В этом случае комиссия рекомендует главе применить к муниципальному служащему конкретную меру ответственности.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22. По итогам рассмотрения вопросов, указанных в подпунктах "а", "б", "г" и "д" пункта 12 настоящего положения, и при наличии к тому оснований комиссия может принять иное решение, чем это предусмотрено пунктами 18-21, 18.1-21.3 и 22.1 настоящего положения. Основания и мотивы принятия такого решения должны быть отражены в протоколе заседания комиссии.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22.1. По итогам рассмотрения вопроса, указанного в подпункте "д" пункта 12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  <w:r/>
    </w:p>
    <w:p>
      <w:pPr>
        <w:pStyle w:val="ConsPlusNormal"/>
        <w:jc w:val="both"/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hyperlink r:id="rId22">
        <w:r>
          <w:rPr>
            <w:rStyle w:val="Style12"/>
            <w:rFonts w:cs="Times New Roman" w:ascii="Times New Roman" w:hAnsi="Times New Roman"/>
            <w:color w:val="2D2D2D"/>
            <w:spacing w:val="2"/>
            <w:sz w:val="24"/>
            <w:szCs w:val="24"/>
            <w:u w:val="none"/>
            <w:shd w:fill="FFFFFF" w:val="clear"/>
          </w:rPr>
          <w:t>Федерального закона от 25.12.2008 № 273-ФЗ "О противодействии коррупции"</w:t>
        </w:r>
      </w:hyperlink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В этом случае комиссия рекомендует главе проинформировать об указанных обстоятельствах органы прокуратуры и уведомившую организацию.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24. Для исполнения решений комиссии могут быть подготовлены проекты правовых актов администрации, главы, которые в установленном порядке представляются на рассмотрение главы.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комиссия принимает решение о повторном открытом голосовании, в таком случае голос председателя комиссии является решающим.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26. Решение комиссии оформляется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главы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27. В протоколе заседания комиссии указываются: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а) дата заседания комиссии, фамилии, имена, отчества членов комиссии и других лиц, присутствующих на заседании;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в) предъявляемые к муниципальному служащему претензии, материалы, на которых они основываются;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г) содержание пояснений муниципального служащего и других лиц по существу предъявляемых претензий;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д) фамилии, имена, отчества выступивших на заседании лиц и краткое изложение их выступлений;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ж) другие сведения;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з) результаты голосования;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и) решение и обоснование его принятия.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29. Копии протокола заседания комиссии в 7-дневный срок со дня заседания направляются главе, полностью или в виде выписок из него - муниципальному служащему, а также по решению комиссии - иным заинтересованным лицам.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30. Глава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/>
    </w:p>
    <w:p>
      <w:p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33.1.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/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ConsPlusNormal"/>
        <w:jc w:val="both"/>
        <w:rPr>
          <w:sz w:val="24"/>
          <w:spacing w:val="2"/>
          <w:shd w:fill="FFFFFF" w:val="clear"/>
          <w:sz w:val="24"/>
          <w:szCs w:val="24"/>
          <w:rFonts w:ascii="Times New Roman" w:hAnsi="Times New Roman" w:eastAsia="Arial" w:cs="Times New Roman"/>
          <w:color w:val="2D2D2D"/>
          <w:lang w:val="ru-RU" w:eastAsia="zh-CN" w:bidi="ar-SA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  <w:u w:val="none"/>
          <w:shd w:fill="FFFFFF" w:val="clear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сектором муниципальной службы и кадров либо иными уполномоченными    муниципальными служащими администрации.</w:t>
      </w:r>
      <w:r/>
    </w:p>
    <w:p>
      <w:pPr>
        <w:pStyle w:val="Normal"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/>
    </w:p>
    <w:p>
      <w:pPr>
        <w:pStyle w:val="Normal"/>
        <w:widowControl w:val="false"/>
        <w:shd w:val="clear" w:color="000000" w:themeColor="" w:themeTint="0" w:themeShade="0" w:fill="FFFFFF" w:themeFill="" w:themeFillTint="0" w:themeFillShade="0"/>
        <w:spacing w:lineRule="auto" w:line="240" w:before="0" w:after="0"/>
        <w:jc w:val="center"/>
        <w:rPr>
          <w:sz w:val="24"/>
          <w:sz w:val="24"/>
          <w:szCs w:val="24"/>
          <w:rFonts w:ascii="Liberation Serif" w:hAnsi="Liberation Serif" w:eastAsia="Lucida Sans Unicode" w:cs="Mangal"/>
          <w:color w:val="00000A"/>
          <w:lang w:val="ru-RU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Normal"/>
    <w:next w:val="Normal"/>
    <w:pPr>
      <w:keepNext/>
      <w:outlineLvl w:val="0"/>
    </w:pPr>
    <w:rPr>
      <w:sz w:val="24"/>
      <w:lang w:eastAsia="ru-RU"/>
    </w:rPr>
  </w:style>
  <w:style w:type="paragraph" w:styleId="3">
    <w:name w:val="Заголовок 3"/>
    <w:basedOn w:val="Normal"/>
    <w:next w:val="Normal"/>
    <w:pPr>
      <w:keepNext/>
      <w:jc w:val="center"/>
      <w:outlineLvl w:val="2"/>
    </w:pPr>
    <w:rPr>
      <w:b/>
      <w:sz w:val="24"/>
      <w:lang w:eastAsia="ru-RU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2">
    <w:name w:val="Интернет-ссылка"/>
    <w:rPr>
      <w:color w:val="0000FF"/>
      <w:u w:val="single"/>
      <w:lang w:val="zxx" w:eastAsia="zxx" w:bidi="zxx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ConsPlusNormal">
    <w:name w:val="ConsPlusNormal"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Arial"/>
      <w:color w:val="00000A"/>
      <w:sz w:val="20"/>
      <w:szCs w:val="20"/>
      <w:lang w:val="ru-RU" w:eastAsia="zh-CN" w:bidi="ar-SA"/>
    </w:rPr>
  </w:style>
  <w:style w:type="paragraph" w:styleId="Style18">
    <w:name w:val="Содержимое таблицы"/>
    <w:basedOn w:val="Normal"/>
    <w:pPr>
      <w:suppressLineNumbers/>
      <w:suppressAutoHyphens w:val="true"/>
      <w:spacing w:lineRule="auto" w:line="240" w:before="0" w:after="0"/>
      <w:jc w:val="both"/>
    </w:pPr>
    <w:rPr>
      <w:rFonts w:eastAsia="Times New Roman" w:cs="Calibri"/>
      <w:lang w:eastAsia="zh-CN"/>
    </w:rPr>
  </w:style>
  <w:style w:type="paragraph" w:styleId="Style19">
    <w:name w:val="Заголовок таблицы"/>
    <w:basedOn w:val="Style18"/>
    <w:pPr>
      <w:suppressLineNumbers/>
      <w:jc w:val="center"/>
    </w:pPr>
    <w:rPr>
      <w:b/>
      <w:bCs/>
    </w:rPr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223653" TargetMode="External"/><Relationship Id="rId5" Type="http://schemas.openxmlformats.org/officeDocument/2006/relationships/hyperlink" Target="http://docs.cntd.ru/document/902135263" TargetMode="External"/><Relationship Id="rId6" Type="http://schemas.openxmlformats.org/officeDocument/2006/relationships/hyperlink" Target="http://docs.cntd.ru/document/902223653" TargetMode="External"/><Relationship Id="rId7" Type="http://schemas.openxmlformats.org/officeDocument/2006/relationships/hyperlink" Target="http://docs.cntd.ru/document/9004937" TargetMode="External"/><Relationship Id="rId8" Type="http://schemas.openxmlformats.org/officeDocument/2006/relationships/hyperlink" Target="http://docs.cntd.ru/document/902135263" TargetMode="External"/><Relationship Id="rId9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499018380" TargetMode="External"/><Relationship Id="rId11" Type="http://schemas.openxmlformats.org/officeDocument/2006/relationships/hyperlink" Target="http://docs.cntd.ru/document/499018380" TargetMode="External"/><Relationship Id="rId12" Type="http://schemas.openxmlformats.org/officeDocument/2006/relationships/hyperlink" Target="http://docs.cntd.ru/document/902383514" TargetMode="External"/><Relationship Id="rId13" Type="http://schemas.openxmlformats.org/officeDocument/2006/relationships/hyperlink" Target="http://docs.cntd.ru/document/902383514" TargetMode="External"/><Relationship Id="rId14" Type="http://schemas.openxmlformats.org/officeDocument/2006/relationships/hyperlink" Target="http://docs.cntd.ru/document/902135263" TargetMode="External"/><Relationship Id="rId15" Type="http://schemas.openxmlformats.org/officeDocument/2006/relationships/hyperlink" Target="http://docs.cntd.ru/document/901807664" TargetMode="External"/><Relationship Id="rId16" Type="http://schemas.openxmlformats.org/officeDocument/2006/relationships/hyperlink" Target="http://docs.cntd.ru/document/902135263" TargetMode="External"/><Relationship Id="rId17" Type="http://schemas.openxmlformats.org/officeDocument/2006/relationships/hyperlink" Target="http://docs.cntd.ru/document/902135263" TargetMode="External"/><Relationship Id="rId18" Type="http://schemas.openxmlformats.org/officeDocument/2006/relationships/hyperlink" Target="http://docs.cntd.ru/document/902383514" TargetMode="External"/><Relationship Id="rId19" Type="http://schemas.openxmlformats.org/officeDocument/2006/relationships/hyperlink" Target="http://docs.cntd.ru/document/902383514" TargetMode="External"/><Relationship Id="rId20" Type="http://schemas.openxmlformats.org/officeDocument/2006/relationships/hyperlink" Target="http://docs.cntd.ru/document/499018380" TargetMode="External"/><Relationship Id="rId21" Type="http://schemas.openxmlformats.org/officeDocument/2006/relationships/hyperlink" Target="http://docs.cntd.ru/document/499018380" TargetMode="External"/><Relationship Id="rId22" Type="http://schemas.openxmlformats.org/officeDocument/2006/relationships/hyperlink" Target="http://docs.cntd.ru/document/902135263" TargetMode="Externa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LibreOffice/4.3.7.2$Windows_x86 LibreOffice_project/8a35821d8636a03b8bf4e15b48f59794652c68ba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2018-08-13T09:29:20Z</dcterms:created>
  <dc:language>ru-RU</dc:language>
  <cp:lastPrinted>2018-08-13T11:00:49Z</cp:lastPrinted>
  <dcterms:modified xsi:type="dcterms:W3CDTF">2018-08-13T11:10:22Z</dcterms:modified>
  <cp:revision>3</cp:revision>
</cp:coreProperties>
</file>